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5FF6" w14:textId="29D37739" w:rsidR="00471778" w:rsidRPr="00471778" w:rsidRDefault="00471778" w:rsidP="00471778">
      <w:pPr>
        <w:jc w:val="center"/>
        <w:rPr>
          <w:rFonts w:cstheme="minorHAnsi"/>
          <w:b/>
          <w:iCs/>
          <w:sz w:val="24"/>
          <w:szCs w:val="24"/>
          <w:u w:val="single"/>
        </w:rPr>
      </w:pPr>
      <w:r w:rsidRPr="00471778">
        <w:rPr>
          <w:rFonts w:cstheme="minorHAnsi"/>
          <w:b/>
          <w:iCs/>
          <w:sz w:val="24"/>
          <w:szCs w:val="24"/>
          <w:u w:val="single"/>
        </w:rPr>
        <w:t>HOW TO APPLY- A STEP-BY-STEP GUIDE</w:t>
      </w:r>
    </w:p>
    <w:p w14:paraId="0429DABF" w14:textId="33380E75" w:rsidR="00821A71" w:rsidRPr="00471778" w:rsidRDefault="00471778" w:rsidP="00471778">
      <w:pPr>
        <w:jc w:val="center"/>
        <w:rPr>
          <w:rFonts w:cstheme="minorHAnsi"/>
          <w:b/>
          <w:iCs/>
          <w:sz w:val="36"/>
          <w:szCs w:val="36"/>
          <w:u w:val="single"/>
        </w:rPr>
      </w:pPr>
      <w:r w:rsidRPr="00471778">
        <w:rPr>
          <w:rFonts w:cstheme="minorHAnsi"/>
          <w:b/>
          <w:iCs/>
          <w:sz w:val="36"/>
          <w:szCs w:val="36"/>
          <w:u w:val="single"/>
        </w:rPr>
        <w:t>OCI</w:t>
      </w:r>
    </w:p>
    <w:p w14:paraId="54B97E91" w14:textId="5F87D989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 OCI eligibility, benefits, FAQs refer to “Useful-Links” tab in website </w:t>
      </w:r>
      <w:hyperlink r:id="rId5" w:history="1">
        <w:r w:rsidR="00471778" w:rsidRPr="00B51A9A">
          <w:rPr>
            <w:rStyle w:val="Hyperlink"/>
            <w:rFonts w:cstheme="minorHAnsi"/>
            <w:sz w:val="24"/>
            <w:szCs w:val="24"/>
          </w:rPr>
          <w:t>https://ociservices.gov.in/</w:t>
        </w:r>
      </w:hyperlink>
    </w:p>
    <w:p w14:paraId="6B396ED1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are previously Indian citizen, renunciation is mandatory before applying for OCI. For renunciation application process refer to </w:t>
      </w:r>
      <w:hyperlink r:id="rId6" w:history="1">
        <w:r>
          <w:rPr>
            <w:rStyle w:val="Hyperlink"/>
            <w:rFonts w:cstheme="minorHAnsi"/>
            <w:sz w:val="24"/>
            <w:szCs w:val="24"/>
          </w:rPr>
          <w:t>https://visa.vfsglobal.com/usa/en/ind/apply-for-renunciation</w:t>
        </w:r>
      </w:hyperlink>
    </w:p>
    <w:p w14:paraId="155D4895" w14:textId="77777777" w:rsidR="00821A71" w:rsidRDefault="00821A71" w:rsidP="00821A71">
      <w:pPr>
        <w:rPr>
          <w:rFonts w:cstheme="minorHAnsi"/>
          <w:sz w:val="24"/>
          <w:szCs w:val="24"/>
        </w:rPr>
      </w:pPr>
    </w:p>
    <w:p w14:paraId="36B62AF6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For OCI application service</w:t>
      </w:r>
      <w:r>
        <w:rPr>
          <w:rFonts w:cstheme="minorHAnsi"/>
          <w:sz w:val="24"/>
          <w:szCs w:val="24"/>
        </w:rPr>
        <w:t>, please click on below link</w:t>
      </w:r>
    </w:p>
    <w:p w14:paraId="059AE701" w14:textId="77777777" w:rsidR="00821A71" w:rsidRDefault="00471778" w:rsidP="00821A71">
      <w:pPr>
        <w:rPr>
          <w:rFonts w:cstheme="minorHAnsi"/>
          <w:sz w:val="24"/>
          <w:szCs w:val="24"/>
        </w:rPr>
      </w:pPr>
      <w:hyperlink r:id="rId7" w:history="1">
        <w:r w:rsidR="00821A71">
          <w:rPr>
            <w:rStyle w:val="Hyperlink"/>
            <w:rFonts w:cstheme="minorHAnsi"/>
            <w:sz w:val="24"/>
            <w:szCs w:val="24"/>
          </w:rPr>
          <w:t>https://visa.vfsglobal.com/usa/en/ind/apply-oci-services</w:t>
        </w:r>
      </w:hyperlink>
    </w:p>
    <w:p w14:paraId="229CB75B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1:</w:t>
      </w:r>
      <w:r>
        <w:rPr>
          <w:rFonts w:cstheme="minorHAnsi"/>
          <w:sz w:val="24"/>
          <w:szCs w:val="24"/>
        </w:rPr>
        <w:t xml:space="preserve"> Identify your OCI category Type from below categories</w:t>
      </w:r>
    </w:p>
    <w:p w14:paraId="7132D50E" w14:textId="77777777" w:rsidR="00821A71" w:rsidRDefault="00821A71" w:rsidP="00821A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OCI Registration – For an applicant who is applying for the first time for OCI</w:t>
      </w:r>
    </w:p>
    <w:p w14:paraId="4624605D" w14:textId="77777777" w:rsidR="00821A71" w:rsidRDefault="00821A71" w:rsidP="00821A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OCI Registration – (In lieu of Valid PIO Card) – For an applicant who already had a PIO card and want to apply for OCI</w:t>
      </w:r>
    </w:p>
    <w:p w14:paraId="7C91A75F" w14:textId="77777777" w:rsidR="00821A71" w:rsidRDefault="00821A71" w:rsidP="00821A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OCI Registration – (In lieu of Lost PIO Card) </w:t>
      </w:r>
      <w:proofErr w:type="gramStart"/>
      <w:r>
        <w:rPr>
          <w:rFonts w:cstheme="minorHAnsi"/>
          <w:sz w:val="24"/>
          <w:szCs w:val="24"/>
        </w:rPr>
        <w:t>-  For</w:t>
      </w:r>
      <w:proofErr w:type="gramEnd"/>
      <w:r>
        <w:rPr>
          <w:rFonts w:cstheme="minorHAnsi"/>
          <w:sz w:val="24"/>
          <w:szCs w:val="24"/>
        </w:rPr>
        <w:t xml:space="preserve"> an applicant who already had a PIO card, but lost the PIO card and want to apply for OCI</w:t>
      </w:r>
    </w:p>
    <w:p w14:paraId="7ACEF4AC" w14:textId="77777777" w:rsidR="00821A71" w:rsidRDefault="00821A71" w:rsidP="00821A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OCI Miscellaneous Service – For an applicant who want new OCI card to be issued in place of existing OCI card</w:t>
      </w:r>
    </w:p>
    <w:p w14:paraId="708D72C7" w14:textId="77777777" w:rsidR="00821A71" w:rsidRDefault="00821A71" w:rsidP="00821A7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OCI In lieu of Damaged/Lost OCI Card – For an applicant whose OCI card is damaged/lost and new OCI card to be issued</w:t>
      </w:r>
    </w:p>
    <w:p w14:paraId="7D7925B7" w14:textId="77777777" w:rsidR="00821A71" w:rsidRDefault="00821A71" w:rsidP="00821A71">
      <w:pPr>
        <w:rPr>
          <w:rFonts w:cstheme="minorHAnsi"/>
          <w:sz w:val="24"/>
          <w:szCs w:val="24"/>
        </w:rPr>
      </w:pPr>
    </w:p>
    <w:p w14:paraId="2BA8CD33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2:</w:t>
      </w:r>
      <w:r>
        <w:rPr>
          <w:rFonts w:cstheme="minorHAnsi"/>
          <w:sz w:val="24"/>
          <w:szCs w:val="24"/>
        </w:rPr>
        <w:t xml:space="preserve"> For filling online Government OCI application form </w:t>
      </w:r>
      <w:proofErr w:type="gramStart"/>
      <w:r>
        <w:rPr>
          <w:rFonts w:cstheme="minorHAnsi"/>
          <w:sz w:val="24"/>
          <w:szCs w:val="24"/>
        </w:rPr>
        <w:t>refer</w:t>
      </w:r>
      <w:proofErr w:type="gramEnd"/>
      <w:r>
        <w:rPr>
          <w:rFonts w:cstheme="minorHAnsi"/>
          <w:sz w:val="24"/>
          <w:szCs w:val="24"/>
        </w:rPr>
        <w:t xml:space="preserve"> to </w:t>
      </w:r>
      <w:hyperlink r:id="rId8" w:history="1">
        <w:r>
          <w:rPr>
            <w:rStyle w:val="Hyperlink"/>
            <w:rFonts w:cstheme="minorHAnsi"/>
            <w:sz w:val="24"/>
            <w:szCs w:val="24"/>
          </w:rPr>
          <w:t>https://ociservices.gov.in/</w:t>
        </w:r>
      </w:hyperlink>
    </w:p>
    <w:p w14:paraId="05D4F0C7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You need to fill the details correctly and to submit documents as per checklist to avoid delay or rejection of OCI application</w:t>
      </w:r>
      <w:r>
        <w:rPr>
          <w:rFonts w:cstheme="minorHAnsi"/>
          <w:sz w:val="24"/>
          <w:szCs w:val="24"/>
        </w:rPr>
        <w:t>.</w:t>
      </w:r>
    </w:p>
    <w:p w14:paraId="5525AE33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Complete Part-A and Part-B of the OCI application process.</w:t>
      </w:r>
    </w:p>
    <w:p w14:paraId="2198C54D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Document Checklist: </w:t>
      </w:r>
      <w:r>
        <w:rPr>
          <w:rFonts w:cstheme="minorHAnsi"/>
          <w:sz w:val="24"/>
          <w:szCs w:val="24"/>
        </w:rPr>
        <w:t xml:space="preserve">For OCI application documents checklist refer to </w:t>
      </w:r>
      <w:hyperlink r:id="rId9" w:history="1">
        <w:r>
          <w:rPr>
            <w:rStyle w:val="Hyperlink"/>
            <w:rFonts w:cstheme="minorHAnsi"/>
            <w:sz w:val="24"/>
            <w:szCs w:val="24"/>
          </w:rPr>
          <w:t>https://visa.vfsglobal.com/usa/en/ind/document-checklist</w:t>
        </w:r>
      </w:hyperlink>
    </w:p>
    <w:p w14:paraId="7CD5EE97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on the category of your OCI application type and click on “Documents Required” to see the list of documents required.</w:t>
      </w:r>
    </w:p>
    <w:p w14:paraId="362F0BF8" w14:textId="77777777" w:rsidR="00821A71" w:rsidRDefault="00821A71" w:rsidP="00821A71">
      <w:pPr>
        <w:rPr>
          <w:rFonts w:cstheme="minorHAnsi"/>
          <w:sz w:val="24"/>
          <w:szCs w:val="24"/>
        </w:rPr>
      </w:pPr>
    </w:p>
    <w:p w14:paraId="45EAFF56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3:</w:t>
      </w:r>
      <w:r>
        <w:rPr>
          <w:rFonts w:cstheme="minorHAnsi"/>
          <w:sz w:val="24"/>
          <w:szCs w:val="24"/>
        </w:rPr>
        <w:t xml:space="preserve"> Complete application registration process and pay the fees on VFS Global website</w:t>
      </w:r>
    </w:p>
    <w:p w14:paraId="635262B4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4</w:t>
      </w:r>
      <w:r>
        <w:rPr>
          <w:rFonts w:cstheme="minorHAnsi"/>
          <w:sz w:val="24"/>
          <w:szCs w:val="24"/>
        </w:rPr>
        <w:t>: Submit physical application set to VFS Global as per document checklist on VFS Global website</w:t>
      </w:r>
    </w:p>
    <w:p w14:paraId="6AA172C6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Step 5:</w:t>
      </w:r>
      <w:r>
        <w:rPr>
          <w:rFonts w:cstheme="minorHAnsi"/>
          <w:sz w:val="24"/>
          <w:szCs w:val="24"/>
        </w:rPr>
        <w:t xml:space="preserve"> Upon receipt of your application VFS systems will be updated and you will receive an email notification. A review process is initiated to check if the application meets with the requirements of the Mission/ Post.</w:t>
      </w:r>
    </w:p>
    <w:p w14:paraId="4EBCF889" w14:textId="77777777" w:rsidR="00821A71" w:rsidRDefault="00821A71" w:rsidP="00821A71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Note:</w:t>
      </w:r>
      <w:r>
        <w:rPr>
          <w:rFonts w:cstheme="minorHAnsi"/>
          <w:sz w:val="24"/>
          <w:szCs w:val="24"/>
        </w:rPr>
        <w:t xml:space="preserve"> OCI application processing timeline is 40 - 60 days after receiving OCI application at consulate from VFS Global.</w:t>
      </w:r>
    </w:p>
    <w:p w14:paraId="42977B1B" w14:textId="77777777" w:rsidR="00821A71" w:rsidRDefault="00821A71" w:rsidP="00821A71">
      <w:pPr>
        <w:rPr>
          <w:rFonts w:cstheme="minorHAnsi"/>
          <w:sz w:val="24"/>
          <w:szCs w:val="24"/>
        </w:rPr>
      </w:pPr>
    </w:p>
    <w:p w14:paraId="485AA4C2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</w:rPr>
      </w:pPr>
    </w:p>
    <w:p w14:paraId="586F7A2C" w14:textId="77777777" w:rsidR="00821A71" w:rsidRDefault="00821A71" w:rsidP="00471778">
      <w:pPr>
        <w:pStyle w:val="NormalWeb"/>
        <w:shd w:val="clear" w:color="auto" w:fill="FFFFFF"/>
        <w:spacing w:before="0" w:beforeAutospacing="0" w:after="200" w:afterAutospacing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OCI MISCELLANEOUS SERVICES (For existing OCI card holders)</w:t>
      </w:r>
    </w:p>
    <w:p w14:paraId="47AEBFB4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update new passport particulars towards existing OCI card, please follow below process.</w:t>
      </w:r>
    </w:p>
    <w:p w14:paraId="15FD2E71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 under OCI Miscellaneous Service online at </w:t>
      </w:r>
      <w:hyperlink r:id="rId10" w:history="1">
        <w:r>
          <w:rPr>
            <w:rStyle w:val="Hyperlink"/>
            <w:rFonts w:asciiTheme="minorHAnsi" w:hAnsiTheme="minorHAnsi" w:cstheme="minorHAnsi"/>
          </w:rPr>
          <w:t>https://ociservices.gov.in/</w:t>
        </w:r>
      </w:hyperlink>
    </w:p>
    <w:p w14:paraId="2CEB548F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Click on "Fill New Miscellaneous Application"</w:t>
      </w:r>
    </w:p>
    <w:p w14:paraId="5B17AB91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option "Passport particulars </w:t>
      </w:r>
      <w:proofErr w:type="spellStart"/>
      <w:r>
        <w:rPr>
          <w:rFonts w:asciiTheme="minorHAnsi" w:hAnsiTheme="minorHAnsi" w:cstheme="minorHAnsi"/>
        </w:rPr>
        <w:t>updation</w:t>
      </w:r>
      <w:proofErr w:type="spellEnd"/>
      <w:r>
        <w:rPr>
          <w:rFonts w:asciiTheme="minorHAnsi" w:hAnsiTheme="minorHAnsi" w:cstheme="minorHAnsi"/>
        </w:rPr>
        <w:t>" under gratis service.</w:t>
      </w:r>
    </w:p>
    <w:p w14:paraId="361DCDAA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Upload photo, signature and passport document files.</w:t>
      </w:r>
    </w:p>
    <w:p w14:paraId="3067D37E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entire process is done online. No need for any physical application to be submitted and no fee.</w:t>
      </w:r>
    </w:p>
    <w:p w14:paraId="1A294F5C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Applicant can travel with existing OCI card and current passport.</w:t>
      </w:r>
    </w:p>
    <w:p w14:paraId="5D93953E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All renewals </w:t>
      </w:r>
      <w:r>
        <w:rPr>
          <w:rFonts w:asciiTheme="minorHAnsi" w:hAnsiTheme="minorHAnsi" w:cstheme="minorHAnsi"/>
          <w:b/>
          <w:bCs/>
          <w:u w:val="single"/>
        </w:rPr>
        <w:t>including applicants above 50 years of age</w:t>
      </w:r>
      <w:r>
        <w:rPr>
          <w:rFonts w:asciiTheme="minorHAnsi" w:hAnsiTheme="minorHAnsi" w:cstheme="minorHAnsi"/>
          <w:bCs/>
        </w:rPr>
        <w:t xml:space="preserve"> need to update passport details ONLINE only, as explained above.</w:t>
      </w:r>
    </w:p>
    <w:p w14:paraId="5572C60A" w14:textId="77777777" w:rsidR="00821A71" w:rsidRDefault="00821A71" w:rsidP="00821A7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theme="minorHAnsi"/>
          <w:bCs/>
        </w:rPr>
      </w:pPr>
      <w:r w:rsidRPr="00821A71">
        <w:rPr>
          <w:rFonts w:asciiTheme="minorHAnsi" w:hAnsiTheme="minorHAnsi" w:cstheme="minorHAnsi"/>
          <w:b/>
          <w:bCs/>
        </w:rPr>
        <w:t>Please note</w:t>
      </w:r>
      <w:r>
        <w:rPr>
          <w:rFonts w:asciiTheme="minorHAnsi" w:hAnsiTheme="minorHAnsi" w:cstheme="minorHAnsi"/>
          <w:bCs/>
          <w:color w:val="FF0000"/>
        </w:rPr>
        <w:t>:</w:t>
      </w:r>
      <w:r>
        <w:rPr>
          <w:rFonts w:asciiTheme="minorHAnsi" w:hAnsiTheme="minorHAnsi" w:cstheme="minorHAnsi"/>
          <w:bCs/>
        </w:rPr>
        <w:t xml:space="preserve"> Applicant who got OCI as a minor (before attaining age of 20) crossed 20 years and also got new passport, would require renewal of OCI through physical submission of application as per details at </w:t>
      </w:r>
      <w:hyperlink r:id="rId11" w:history="1">
        <w:r>
          <w:rPr>
            <w:rStyle w:val="Hyperlink"/>
            <w:rFonts w:asciiTheme="minorHAnsi" w:hAnsiTheme="minorHAnsi" w:cstheme="minorHAnsi"/>
            <w:bCs/>
          </w:rPr>
          <w:t>https://visa.vfsglobal.com/usa/en/ind/apply-oci-services</w:t>
        </w:r>
      </w:hyperlink>
      <w:r>
        <w:rPr>
          <w:rFonts w:asciiTheme="minorHAnsi" w:hAnsiTheme="minorHAnsi" w:cstheme="minorHAnsi"/>
        </w:rPr>
        <w:t xml:space="preserve"> under OCI Miscellaneous category.</w:t>
      </w:r>
    </w:p>
    <w:p w14:paraId="2D402C29" w14:textId="22009853" w:rsidR="00FD09DF" w:rsidRDefault="00821A71" w:rsidP="00471778">
      <w:pPr>
        <w:pStyle w:val="NormalWeb"/>
        <w:shd w:val="clear" w:color="auto" w:fill="FFFFFF"/>
        <w:spacing w:before="0" w:beforeAutospacing="0" w:after="200" w:afterAutospacing="0"/>
        <w:jc w:val="both"/>
      </w:pPr>
      <w:r>
        <w:rPr>
          <w:rFonts w:asciiTheme="minorHAnsi" w:hAnsiTheme="minorHAnsi" w:cstheme="minorHAnsi"/>
          <w:bCs/>
        </w:rPr>
        <w:t>Applicant need to apply under OCI Miscellaneous service and select “Change of personal particulars” option</w:t>
      </w:r>
      <w:r w:rsidR="00471778">
        <w:rPr>
          <w:rFonts w:asciiTheme="minorHAnsi" w:hAnsiTheme="minorHAnsi" w:cstheme="minorHAnsi"/>
          <w:bCs/>
        </w:rPr>
        <w:t>.</w:t>
      </w:r>
    </w:p>
    <w:p w14:paraId="7B23D830" w14:textId="77777777" w:rsidR="00FD09DF" w:rsidRDefault="00FD09DF" w:rsidP="000268CB"/>
    <w:sectPr w:rsidR="00FD0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3BAA"/>
    <w:multiLevelType w:val="hybridMultilevel"/>
    <w:tmpl w:val="958EE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48"/>
    <w:rsid w:val="000268CB"/>
    <w:rsid w:val="003B2839"/>
    <w:rsid w:val="00471778"/>
    <w:rsid w:val="00821A71"/>
    <w:rsid w:val="00997448"/>
    <w:rsid w:val="00FD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60D8"/>
  <w15:chartTrackingRefBased/>
  <w15:docId w15:val="{2115A3DE-3902-4FF7-95A6-E58DE848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A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1A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A7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iservices.gov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sa.vfsglobal.com/usa/en/ind/apply-oci-servi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a.vfsglobal.com/usa/en/ind/apply-for-renunciation" TargetMode="External"/><Relationship Id="rId11" Type="http://schemas.openxmlformats.org/officeDocument/2006/relationships/hyperlink" Target="https://visa.vfsglobal.com/usa/en/ind/apply-oci-services" TargetMode="External"/><Relationship Id="rId5" Type="http://schemas.openxmlformats.org/officeDocument/2006/relationships/hyperlink" Target="https://ociservices.gov.in/" TargetMode="External"/><Relationship Id="rId10" Type="http://schemas.openxmlformats.org/officeDocument/2006/relationships/hyperlink" Target="https://ociservices.gov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a.vfsglobal.com/usa/en/ind/document-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</dc:creator>
  <cp:keywords/>
  <dc:description/>
  <cp:lastModifiedBy>CGI</cp:lastModifiedBy>
  <cp:revision>5</cp:revision>
  <dcterms:created xsi:type="dcterms:W3CDTF">2021-12-28T21:49:00Z</dcterms:created>
  <dcterms:modified xsi:type="dcterms:W3CDTF">2022-01-11T22:26:00Z</dcterms:modified>
</cp:coreProperties>
</file>